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A63C7" w:rsidRPr="006A787A" w:rsidRDefault="00FA63C7" w:rsidP="00FA63C7">
      <w:pPr>
        <w:jc w:val="center"/>
        <w:rPr>
          <w:b/>
          <w:sz w:val="24"/>
          <w:szCs w:val="24"/>
        </w:rPr>
      </w:pPr>
      <w:r w:rsidRPr="006A787A">
        <w:rPr>
          <w:b/>
          <w:sz w:val="24"/>
          <w:szCs w:val="24"/>
        </w:rPr>
        <w:t>Типовая форма</w:t>
      </w:r>
    </w:p>
    <w:p w:rsidR="00FA63C7" w:rsidRPr="006A787A" w:rsidRDefault="00FA63C7" w:rsidP="00FA63C7">
      <w:pPr>
        <w:jc w:val="center"/>
        <w:rPr>
          <w:b/>
          <w:sz w:val="24"/>
          <w:szCs w:val="24"/>
        </w:rPr>
      </w:pPr>
      <w:r w:rsidRPr="006A787A">
        <w:rPr>
          <w:b/>
          <w:sz w:val="24"/>
          <w:szCs w:val="24"/>
        </w:rPr>
        <w:t>опросного листа при проведении публичных консультаций</w:t>
      </w:r>
    </w:p>
    <w:p w:rsidR="00FA63C7" w:rsidRPr="006A787A" w:rsidRDefault="00FA63C7" w:rsidP="00FA63C7">
      <w:pPr>
        <w:jc w:val="center"/>
        <w:rPr>
          <w:b/>
          <w:sz w:val="24"/>
          <w:szCs w:val="24"/>
        </w:rPr>
      </w:pPr>
      <w:r w:rsidRPr="006A787A">
        <w:rPr>
          <w:b/>
          <w:sz w:val="24"/>
          <w:szCs w:val="24"/>
        </w:rPr>
        <w:t>в рамках оценки фактического воздействия муниципального нормативного правового акта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FA63C7" w:rsidRPr="006A787A" w:rsidTr="0015650D">
        <w:tc>
          <w:tcPr>
            <w:tcW w:w="9782" w:type="dxa"/>
            <w:tcBorders>
              <w:bottom w:val="single" w:sz="4" w:space="0" w:color="auto"/>
            </w:tcBorders>
            <w:shd w:val="clear" w:color="auto" w:fill="auto"/>
          </w:tcPr>
          <w:p w:rsidR="00FA63C7" w:rsidRPr="006A787A" w:rsidRDefault="00FA63C7" w:rsidP="0015650D">
            <w:pPr>
              <w:jc w:val="center"/>
              <w:rPr>
                <w:b/>
                <w:sz w:val="24"/>
                <w:szCs w:val="24"/>
              </w:rPr>
            </w:pPr>
            <w:r w:rsidRPr="006A787A">
              <w:rPr>
                <w:b/>
                <w:sz w:val="24"/>
                <w:szCs w:val="24"/>
              </w:rPr>
              <w:t>Перечень вопросов в рамках проведения публичного обсуждения</w:t>
            </w:r>
          </w:p>
          <w:p w:rsidR="00FA63C7" w:rsidRPr="006A787A" w:rsidRDefault="00FA63C7" w:rsidP="0015650D">
            <w:pPr>
              <w:jc w:val="both"/>
              <w:rPr>
                <w:sz w:val="24"/>
                <w:szCs w:val="24"/>
              </w:rPr>
            </w:pPr>
            <w:r w:rsidRPr="006A787A">
              <w:rPr>
                <w:sz w:val="24"/>
                <w:szCs w:val="24"/>
              </w:rPr>
              <w:t>_________________________________________________________________________________</w:t>
            </w:r>
          </w:p>
          <w:p w:rsidR="00FA63C7" w:rsidRPr="006A787A" w:rsidRDefault="00FA63C7" w:rsidP="0015650D">
            <w:pPr>
              <w:jc w:val="center"/>
              <w:rPr>
                <w:sz w:val="20"/>
                <w:szCs w:val="20"/>
              </w:rPr>
            </w:pPr>
            <w:r w:rsidRPr="006A787A">
              <w:rPr>
                <w:sz w:val="20"/>
                <w:szCs w:val="20"/>
              </w:rPr>
              <w:t>(наименование муниципального нормативного правового акта)</w:t>
            </w:r>
          </w:p>
          <w:p w:rsidR="00FA63C7" w:rsidRPr="006A787A" w:rsidRDefault="00FA63C7" w:rsidP="0015650D">
            <w:pPr>
              <w:jc w:val="both"/>
              <w:rPr>
                <w:sz w:val="24"/>
                <w:szCs w:val="24"/>
              </w:rPr>
            </w:pPr>
            <w:r w:rsidRPr="006A787A">
              <w:rPr>
                <w:sz w:val="24"/>
                <w:szCs w:val="24"/>
              </w:rPr>
              <w:t>Пожалуйста, заполните и направьте данную форму по электронной почте на адрес:</w:t>
            </w:r>
          </w:p>
          <w:p w:rsidR="00FA63C7" w:rsidRPr="006A787A" w:rsidRDefault="00FA63C7" w:rsidP="0015650D">
            <w:pPr>
              <w:jc w:val="both"/>
              <w:rPr>
                <w:sz w:val="24"/>
                <w:szCs w:val="24"/>
              </w:rPr>
            </w:pPr>
            <w:r w:rsidRPr="006A787A">
              <w:rPr>
                <w:sz w:val="24"/>
                <w:szCs w:val="24"/>
              </w:rPr>
              <w:t>______________________________________________________________________________</w:t>
            </w:r>
          </w:p>
          <w:p w:rsidR="00FA63C7" w:rsidRPr="006A787A" w:rsidRDefault="00FA63C7" w:rsidP="0015650D">
            <w:pPr>
              <w:jc w:val="center"/>
              <w:rPr>
                <w:sz w:val="20"/>
                <w:szCs w:val="20"/>
              </w:rPr>
            </w:pPr>
            <w:r w:rsidRPr="006A787A">
              <w:rPr>
                <w:sz w:val="20"/>
                <w:szCs w:val="20"/>
              </w:rPr>
              <w:t>(адрес электронной почты ответственного работника)</w:t>
            </w:r>
          </w:p>
          <w:p w:rsidR="00FA63C7" w:rsidRPr="006A787A" w:rsidRDefault="00FA63C7" w:rsidP="0015650D">
            <w:pPr>
              <w:jc w:val="both"/>
              <w:rPr>
                <w:sz w:val="24"/>
                <w:szCs w:val="24"/>
              </w:rPr>
            </w:pPr>
            <w:r w:rsidRPr="006A787A">
              <w:rPr>
                <w:sz w:val="24"/>
                <w:szCs w:val="24"/>
              </w:rPr>
              <w:t>не позднее ______________________________________________________________________</w:t>
            </w:r>
          </w:p>
          <w:p w:rsidR="00FA63C7" w:rsidRPr="006A787A" w:rsidRDefault="00FA63C7" w:rsidP="0015650D">
            <w:pPr>
              <w:jc w:val="center"/>
              <w:rPr>
                <w:sz w:val="20"/>
                <w:szCs w:val="20"/>
              </w:rPr>
            </w:pPr>
            <w:r w:rsidRPr="006A787A">
              <w:rPr>
                <w:sz w:val="20"/>
                <w:szCs w:val="20"/>
              </w:rPr>
              <w:t>(дата)</w:t>
            </w:r>
          </w:p>
          <w:p w:rsidR="00FA63C7" w:rsidRPr="006A787A" w:rsidRDefault="00FA63C7" w:rsidP="0015650D">
            <w:pPr>
              <w:jc w:val="both"/>
              <w:rPr>
                <w:sz w:val="24"/>
                <w:szCs w:val="24"/>
              </w:rPr>
            </w:pPr>
            <w:r w:rsidRPr="006A787A">
              <w:rPr>
                <w:sz w:val="24"/>
                <w:szCs w:val="24"/>
              </w:rPr>
              <w:t>Орган, осуществляющий оценку фактического воздействия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A63C7" w:rsidRPr="006A787A" w:rsidRDefault="00FA63C7" w:rsidP="00FA63C7">
      <w:pPr>
        <w:rPr>
          <w:sz w:val="24"/>
          <w:szCs w:val="24"/>
        </w:rPr>
      </w:pPr>
    </w:p>
    <w:p w:rsidR="00FA63C7" w:rsidRPr="006A787A" w:rsidRDefault="00FA63C7" w:rsidP="00FA63C7">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FA63C7" w:rsidRPr="006A787A" w:rsidRDefault="00FA63C7" w:rsidP="00FA63C7">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FA63C7" w:rsidRPr="006A787A" w:rsidTr="0015650D">
        <w:trPr>
          <w:trHeight w:val="397"/>
        </w:trPr>
        <w:tc>
          <w:tcPr>
            <w:tcW w:w="9923" w:type="dxa"/>
            <w:tcBorders>
              <w:top w:val="single" w:sz="4" w:space="0" w:color="auto"/>
            </w:tcBorders>
            <w:shd w:val="clear" w:color="auto" w:fill="auto"/>
            <w:vAlign w:val="bottom"/>
          </w:tcPr>
          <w:p w:rsidR="00FA63C7" w:rsidRPr="006A787A" w:rsidRDefault="00FA63C7" w:rsidP="00FA63C7">
            <w:pPr>
              <w:numPr>
                <w:ilvl w:val="0"/>
                <w:numId w:val="16"/>
              </w:numPr>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FA63C7" w:rsidRPr="006A787A" w:rsidTr="0015650D">
        <w:trPr>
          <w:trHeight w:val="261"/>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c>
          <w:tcPr>
            <w:tcW w:w="9923" w:type="dxa"/>
            <w:shd w:val="clear" w:color="auto" w:fill="auto"/>
            <w:vAlign w:val="bottom"/>
          </w:tcPr>
          <w:p w:rsidR="00FA63C7" w:rsidRPr="006A787A" w:rsidRDefault="00FA63C7" w:rsidP="00FA63C7">
            <w:pPr>
              <w:numPr>
                <w:ilvl w:val="0"/>
                <w:numId w:val="16"/>
              </w:numPr>
              <w:ind w:firstLine="567"/>
              <w:jc w:val="both"/>
              <w:rPr>
                <w:i/>
                <w:sz w:val="24"/>
                <w:szCs w:val="24"/>
              </w:rPr>
            </w:pPr>
            <w:r w:rsidRPr="006A787A">
              <w:rPr>
                <w:i/>
                <w:sz w:val="24"/>
                <w:szCs w:val="24"/>
              </w:rPr>
              <w:t>Опишите издержки, которые несут субъекты общественных отнош</w:t>
            </w:r>
            <w:r w:rsidRPr="006A787A">
              <w:rPr>
                <w:i/>
                <w:sz w:val="24"/>
                <w:szCs w:val="24"/>
              </w:rPr>
              <w:t>е</w:t>
            </w:r>
            <w:r w:rsidRPr="006A787A">
              <w:rPr>
                <w:i/>
                <w:sz w:val="24"/>
                <w:szCs w:val="24"/>
              </w:rPr>
              <w:t>ний в связи с действующим регулированием (по возможности дайте количестве</w:t>
            </w:r>
            <w:r w:rsidRPr="006A787A">
              <w:rPr>
                <w:i/>
                <w:sz w:val="24"/>
                <w:szCs w:val="24"/>
              </w:rPr>
              <w:t>н</w:t>
            </w:r>
            <w:r w:rsidRPr="006A787A">
              <w:rPr>
                <w:i/>
                <w:sz w:val="24"/>
                <w:szCs w:val="24"/>
              </w:rPr>
              <w:t>ную оценку).</w:t>
            </w:r>
          </w:p>
        </w:tc>
      </w:tr>
      <w:tr w:rsidR="00FA63C7" w:rsidRPr="006A787A" w:rsidTr="0015650D">
        <w:trPr>
          <w:trHeight w:val="86"/>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FA63C7" w:rsidP="00FA63C7">
            <w:pPr>
              <w:numPr>
                <w:ilvl w:val="0"/>
                <w:numId w:val="16"/>
              </w:numPr>
              <w:ind w:firstLine="567"/>
              <w:jc w:val="both"/>
              <w:rPr>
                <w:i/>
                <w:sz w:val="24"/>
                <w:szCs w:val="24"/>
              </w:rPr>
            </w:pPr>
            <w:r w:rsidRPr="006A787A">
              <w:rPr>
                <w:i/>
                <w:sz w:val="24"/>
                <w:szCs w:val="24"/>
              </w:rPr>
              <w:t>Существуют ли на Ваш взгляд, иные наиболее эффективные и менее з</w:t>
            </w:r>
            <w:r w:rsidRPr="006A787A">
              <w:rPr>
                <w:i/>
                <w:sz w:val="24"/>
                <w:szCs w:val="24"/>
              </w:rPr>
              <w:t>а</w:t>
            </w:r>
            <w:r w:rsidRPr="006A787A">
              <w:rPr>
                <w:i/>
                <w:sz w:val="24"/>
                <w:szCs w:val="24"/>
              </w:rPr>
              <w:t xml:space="preserve">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FA63C7" w:rsidRPr="006A787A" w:rsidTr="0015650D">
        <w:trPr>
          <w:trHeight w:val="113"/>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FA63C7" w:rsidP="00FA63C7">
            <w:pPr>
              <w:numPr>
                <w:ilvl w:val="0"/>
                <w:numId w:val="16"/>
              </w:numPr>
              <w:ind w:firstLine="567"/>
              <w:jc w:val="both"/>
              <w:rPr>
                <w:i/>
                <w:sz w:val="24"/>
                <w:szCs w:val="24"/>
              </w:rPr>
            </w:pPr>
            <w:r w:rsidRPr="006A787A">
              <w:rPr>
                <w:i/>
                <w:sz w:val="24"/>
                <w:szCs w:val="24"/>
              </w:rPr>
              <w:t>Существует ли в действующем правовом регулировании положения, к</w:t>
            </w:r>
            <w:r w:rsidRPr="006A787A">
              <w:rPr>
                <w:i/>
                <w:sz w:val="24"/>
                <w:szCs w:val="24"/>
              </w:rPr>
              <w:t>о</w:t>
            </w:r>
            <w:r w:rsidRPr="006A787A">
              <w:rPr>
                <w:i/>
                <w:sz w:val="24"/>
                <w:szCs w:val="24"/>
              </w:rPr>
              <w:t>торые необоснованно затрудняют ведение предпринимательской и инвестицио</w:t>
            </w:r>
            <w:r w:rsidRPr="006A787A">
              <w:rPr>
                <w:i/>
                <w:sz w:val="24"/>
                <w:szCs w:val="24"/>
              </w:rPr>
              <w:t>н</w:t>
            </w:r>
            <w:r w:rsidRPr="006A787A">
              <w:rPr>
                <w:i/>
                <w:sz w:val="24"/>
                <w:szCs w:val="24"/>
              </w:rPr>
              <w:t>ной деятельности? Приведите обоснования по каждому указанному положению.</w:t>
            </w:r>
          </w:p>
        </w:tc>
      </w:tr>
      <w:tr w:rsidR="00FA63C7" w:rsidRPr="006A787A" w:rsidTr="0015650D">
        <w:trPr>
          <w:trHeight w:val="218"/>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FA63C7" w:rsidP="00FA63C7">
            <w:pPr>
              <w:numPr>
                <w:ilvl w:val="0"/>
                <w:numId w:val="16"/>
              </w:numPr>
              <w:ind w:firstLine="567"/>
              <w:jc w:val="both"/>
              <w:rPr>
                <w:i/>
                <w:sz w:val="24"/>
                <w:szCs w:val="24"/>
              </w:rPr>
            </w:pPr>
            <w:r w:rsidRPr="006A787A">
              <w:rPr>
                <w:bCs/>
                <w:i/>
                <w:sz w:val="24"/>
                <w:szCs w:val="24"/>
              </w:rPr>
              <w:t>О</w:t>
            </w:r>
            <w:r w:rsidRPr="006A787A">
              <w:rPr>
                <w:rFonts w:eastAsia="Calibri"/>
                <w:i/>
                <w:sz w:val="24"/>
                <w:szCs w:val="24"/>
                <w:lang w:eastAsia="en-US"/>
              </w:rPr>
              <w:t xml:space="preserve">цените, достигаются ли в процессе действия нормативного правового </w:t>
            </w:r>
            <w:proofErr w:type="gramStart"/>
            <w:r w:rsidRPr="006A787A">
              <w:rPr>
                <w:rFonts w:eastAsia="Calibri"/>
                <w:i/>
                <w:sz w:val="24"/>
                <w:szCs w:val="24"/>
                <w:lang w:eastAsia="en-US"/>
              </w:rPr>
              <w:t>акта</w:t>
            </w:r>
            <w:proofErr w:type="gramEnd"/>
            <w:r w:rsidRPr="006A787A">
              <w:rPr>
                <w:rFonts w:eastAsia="Calibri"/>
                <w:i/>
                <w:sz w:val="24"/>
                <w:szCs w:val="24"/>
                <w:lang w:eastAsia="en-US"/>
              </w:rPr>
              <w:t xml:space="preserve"> заявленные цели правового регулирования?</w:t>
            </w:r>
            <w:r w:rsidRPr="006A787A">
              <w:rPr>
                <w:i/>
                <w:sz w:val="24"/>
                <w:szCs w:val="24"/>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w:t>
            </w:r>
            <w:r w:rsidRPr="006A787A">
              <w:rPr>
                <w:i/>
                <w:sz w:val="24"/>
                <w:szCs w:val="24"/>
              </w:rPr>
              <w:t>и</w:t>
            </w:r>
            <w:r w:rsidRPr="006A787A">
              <w:rPr>
                <w:i/>
                <w:sz w:val="24"/>
                <w:szCs w:val="24"/>
              </w:rPr>
              <w:t>те обоснования.</w:t>
            </w:r>
          </w:p>
        </w:tc>
      </w:tr>
      <w:tr w:rsidR="00FA63C7" w:rsidRPr="006A787A" w:rsidTr="0015650D">
        <w:trPr>
          <w:trHeight w:val="197"/>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tcPr>
          <w:p w:rsidR="00FA63C7" w:rsidRPr="006A787A" w:rsidRDefault="00FA63C7" w:rsidP="0015650D">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FA63C7" w:rsidRPr="006A787A" w:rsidTr="0015650D">
        <w:trPr>
          <w:trHeight w:val="70"/>
        </w:trPr>
        <w:tc>
          <w:tcPr>
            <w:tcW w:w="9923" w:type="dxa"/>
            <w:shd w:val="clear" w:color="auto" w:fill="auto"/>
          </w:tcPr>
          <w:p w:rsidR="00FA63C7" w:rsidRPr="006A787A" w:rsidRDefault="00FA63C7" w:rsidP="0015650D">
            <w:pPr>
              <w:ind w:firstLine="567"/>
              <w:jc w:val="both"/>
              <w:rPr>
                <w:sz w:val="24"/>
                <w:szCs w:val="24"/>
              </w:rPr>
            </w:pPr>
          </w:p>
        </w:tc>
      </w:tr>
    </w:tbl>
    <w:p w:rsidR="00FA63C7" w:rsidRPr="006A787A" w:rsidRDefault="00FA63C7" w:rsidP="00FA63C7">
      <w:pPr>
        <w:jc w:val="both"/>
        <w:rPr>
          <w:bCs/>
          <w:sz w:val="24"/>
          <w:szCs w:val="24"/>
        </w:rPr>
      </w:pPr>
    </w:p>
    <w:p w:rsidR="00FA63C7" w:rsidRPr="006A787A" w:rsidRDefault="00FA63C7" w:rsidP="00FA63C7">
      <w:pPr>
        <w:ind w:left="4536"/>
        <w:jc w:val="both"/>
        <w:rPr>
          <w:bCs/>
          <w:sz w:val="24"/>
          <w:szCs w:val="24"/>
        </w:rPr>
      </w:pPr>
      <w:r w:rsidRPr="006A787A">
        <w:rPr>
          <w:bCs/>
          <w:sz w:val="24"/>
          <w:szCs w:val="24"/>
        </w:rPr>
        <w:t xml:space="preserve"> </w:t>
      </w: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E38F5" w:rsidRPr="00FE38F5" w:rsidRDefault="00FE38F5" w:rsidP="00FE38F5">
      <w:pPr>
        <w:ind w:right="-1"/>
        <w:jc w:val="center"/>
        <w:rPr>
          <w:bCs/>
        </w:rPr>
      </w:pPr>
    </w:p>
    <w:p w:rsidR="00FE38F5" w:rsidRPr="00FE38F5" w:rsidRDefault="00FE38F5" w:rsidP="00FE38F5">
      <w:pPr>
        <w:ind w:right="-1"/>
        <w:jc w:val="center"/>
        <w:rPr>
          <w:bCs/>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16" w:rsidRDefault="00E07216">
      <w:r>
        <w:separator/>
      </w:r>
    </w:p>
  </w:endnote>
  <w:endnote w:type="continuationSeparator" w:id="0">
    <w:p w:rsidR="00E07216" w:rsidRDefault="00E07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16" w:rsidRDefault="00E07216">
      <w:r>
        <w:separator/>
      </w:r>
    </w:p>
  </w:footnote>
  <w:footnote w:type="continuationSeparator" w:id="0">
    <w:p w:rsidR="00E07216" w:rsidRDefault="00E0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395626">
        <w:pPr>
          <w:pStyle w:val="a4"/>
          <w:jc w:val="center"/>
        </w:pPr>
        <w:fldSimple w:instr="PAGE   \* MERGEFORMAT">
          <w:r w:rsidR="00FA63C7">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10318F"/>
    <w:multiLevelType w:val="singleLevel"/>
    <w:tmpl w:val="0419000F"/>
    <w:lvl w:ilvl="0">
      <w:start w:val="1"/>
      <w:numFmt w:val="decimal"/>
      <w:lvlText w:val="%1."/>
      <w:lvlJc w:val="left"/>
      <w:pPr>
        <w:tabs>
          <w:tab w:val="num" w:pos="360"/>
        </w:tabs>
        <w:ind w:left="360" w:hanging="360"/>
      </w:pPr>
    </w:lvl>
  </w:abstractNum>
  <w:abstractNum w:abstractNumId="8">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7"/>
  </w:num>
  <w:num w:numId="11">
    <w:abstractNumId w:val="14"/>
  </w:num>
  <w:num w:numId="12">
    <w:abstractNumId w:val="10"/>
  </w:num>
  <w:num w:numId="13">
    <w:abstractNumId w:val="6"/>
  </w:num>
  <w:num w:numId="14">
    <w:abstractNumId w:val="13"/>
  </w:num>
  <w:num w:numId="15">
    <w:abstractNumId w:val="11"/>
  </w:num>
  <w:num w:numId="1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5626"/>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216"/>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3C7"/>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02B2-D3C3-4829-A285-0885FBBF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2018-07-13T04:14:00Z</dcterms:created>
  <dcterms:modified xsi:type="dcterms:W3CDTF">2018-07-13T04:14:00Z</dcterms:modified>
</cp:coreProperties>
</file>